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0588B" w14:textId="62E33E2F" w:rsidR="00C32FDA" w:rsidRPr="00233880" w:rsidRDefault="006F0B1C" w:rsidP="00233880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</w:t>
      </w:r>
      <w:r w:rsidRPr="006F0B1C">
        <w:rPr>
          <w:rFonts w:ascii="Arial" w:eastAsia="Times New Roman" w:hAnsi="Arial" w:cs="Arial"/>
          <w:bCs/>
          <w:sz w:val="22"/>
          <w:szCs w:val="22"/>
          <w:lang w:eastAsia="pl-PL"/>
        </w:rPr>
        <w:t>Załącznik nr 10 do SWZ</w:t>
      </w:r>
    </w:p>
    <w:p w14:paraId="377C7633" w14:textId="1740B4AF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1869CF02" w14:textId="2FDE4DA1" w:rsidR="007F3117" w:rsidRDefault="003B40AB" w:rsidP="00C32FDA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61355FE7" w14:textId="77777777" w:rsidR="006F0B1C" w:rsidRPr="003B40AB" w:rsidRDefault="006F0B1C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96E94A" w14:textId="77777777" w:rsidR="00137351" w:rsidRDefault="003B40AB" w:rsidP="006F0B1C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>Na potrzeby postępowania o udzielenie zamówienia publicznego pn.:</w:t>
      </w:r>
    </w:p>
    <w:p w14:paraId="54C77097" w14:textId="71B52D47" w:rsidR="003B40AB" w:rsidRPr="003B40AB" w:rsidRDefault="003B40AB" w:rsidP="006F0B1C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41C5C5E4" w14:textId="189B1B8A" w:rsidR="006F0B1C" w:rsidRDefault="00137351" w:rsidP="006F0B1C">
      <w:pPr>
        <w:suppressAutoHyphens w:val="0"/>
        <w:autoSpaceDN w:val="0"/>
        <w:spacing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„</w:t>
      </w:r>
      <w:r w:rsidRPr="00137351">
        <w:rPr>
          <w:rFonts w:ascii="Arial" w:eastAsia="Calibri" w:hAnsi="Arial" w:cs="Arial"/>
          <w:b/>
          <w:sz w:val="28"/>
          <w:szCs w:val="28"/>
        </w:rPr>
        <w:t>BUDOWA ZINTEGROWANEJ SIECI TRAS ROWEROWYCH W WOJEWÓDZTWIE MAŁOPOLSKIM: VELORABA (VR), DOTYCZY CZĘŚCI POPROWADZONYCH PRZEZ TERENY MIASTO MSZANA DOLNA- RABA NIZNA-RABKA ZDRÓJ</w:t>
      </w:r>
      <w:r>
        <w:rPr>
          <w:rFonts w:ascii="Arial" w:eastAsia="Calibri" w:hAnsi="Arial" w:cs="Arial"/>
          <w:b/>
          <w:sz w:val="28"/>
          <w:szCs w:val="28"/>
        </w:rPr>
        <w:t>”</w:t>
      </w:r>
    </w:p>
    <w:p w14:paraId="7613AAD7" w14:textId="77777777" w:rsidR="00137351" w:rsidRDefault="00137351" w:rsidP="006F0B1C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5078B042" w:rsidR="003B40AB" w:rsidRPr="003B40AB" w:rsidRDefault="003B40AB" w:rsidP="006F0B1C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4323A985" w14:textId="77777777" w:rsidR="00233880" w:rsidRDefault="00233880" w:rsidP="00233880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-  art. 109 ust. 1 pkt. 4 PZP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>w stosunku do którego otwarto likwidację, ogłoszono upadłość,</w:t>
      </w:r>
    </w:p>
    <w:p w14:paraId="5CC1D9ED" w14:textId="4101F933" w:rsidR="00233880" w:rsidRPr="003B40AB" w:rsidRDefault="00233880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 xml:space="preserve"> którego </w:t>
      </w:r>
      <w:r w:rsidRPr="00944EA8">
        <w:rPr>
          <w:rFonts w:ascii="Arial" w:eastAsia="Courier New" w:hAnsi="Arial" w:cs="Arial"/>
          <w:sz w:val="22"/>
          <w:szCs w:val="22"/>
          <w:lang w:eastAsia="pl-PL" w:bidi="pl-PL"/>
        </w:rPr>
        <w:t>aktywami zarządza likwidator lub sąd, zawarł układ z wierzycielami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4F56D71B" w14:textId="33B00AEA" w:rsidR="003B40AB" w:rsidRPr="00233880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</w:t>
      </w:r>
      <w:r w:rsidR="00233880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o</w:t>
      </w:r>
    </w:p>
    <w:p w14:paraId="4E86D636" w14:textId="77777777" w:rsidR="00C32FDA" w:rsidRDefault="00C32FDA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34C3AEDA" w14:textId="77777777" w:rsidR="00C32FDA" w:rsidRPr="003B40AB" w:rsidRDefault="00C32FDA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E85BFA6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2A9381B8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0B395845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29F4F773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7CFE7BD0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531B589A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68261B8A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7EFC2C57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02DF65A4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09D325FF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40F7A71A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5DF9878D" w14:textId="77777777" w:rsid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</w:p>
    <w:p w14:paraId="35988167" w14:textId="77D26855" w:rsidR="00097B8C" w:rsidRPr="00097B8C" w:rsidRDefault="00097B8C" w:rsidP="00097B8C">
      <w:pPr>
        <w:suppressAutoHyphens w:val="0"/>
        <w:ind w:right="28"/>
        <w:rPr>
          <w:rFonts w:ascii="Arial" w:eastAsia="Calibri" w:hAnsi="Arial" w:cs="Arial"/>
          <w:b/>
          <w:color w:val="FF0000"/>
          <w:sz w:val="20"/>
          <w:szCs w:val="20"/>
          <w:lang w:val="x-none"/>
        </w:rPr>
      </w:pPr>
      <w:r w:rsidRPr="00097B8C">
        <w:rPr>
          <w:rFonts w:ascii="Arial" w:eastAsia="Calibri" w:hAnsi="Arial" w:cs="Arial"/>
          <w:b/>
          <w:color w:val="FF0000"/>
          <w:sz w:val="20"/>
          <w:szCs w:val="20"/>
          <w:lang w:val="x-none"/>
        </w:rPr>
        <w:t>Wypełniony dokument musi być podpisany przez osobę umocowaną/osobę upoważnioną do reprezentacji podmiotu oddającego Wykonawcy do dyspozycji zasoby kwalifikowanym podpisem elektronicznym, podpisem zaufanym lub podpisem osobistym (elektronicznym)</w:t>
      </w: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89DBC" w14:textId="77777777" w:rsidR="00667712" w:rsidRDefault="00667712">
      <w:r>
        <w:separator/>
      </w:r>
    </w:p>
  </w:endnote>
  <w:endnote w:type="continuationSeparator" w:id="0">
    <w:p w14:paraId="5B071BA4" w14:textId="77777777" w:rsidR="00667712" w:rsidRDefault="00667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33A31" w14:textId="77777777" w:rsidR="00667712" w:rsidRDefault="00667712">
      <w:r>
        <w:separator/>
      </w:r>
    </w:p>
  </w:footnote>
  <w:footnote w:type="continuationSeparator" w:id="0">
    <w:p w14:paraId="78D21DBA" w14:textId="77777777" w:rsidR="00667712" w:rsidRDefault="00667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759E7"/>
    <w:rsid w:val="0008300A"/>
    <w:rsid w:val="00093453"/>
    <w:rsid w:val="00097B8C"/>
    <w:rsid w:val="000D6A6B"/>
    <w:rsid w:val="00100048"/>
    <w:rsid w:val="00137351"/>
    <w:rsid w:val="00156A47"/>
    <w:rsid w:val="001806A4"/>
    <w:rsid w:val="00200472"/>
    <w:rsid w:val="00233880"/>
    <w:rsid w:val="00315616"/>
    <w:rsid w:val="0035589A"/>
    <w:rsid w:val="003B40AB"/>
    <w:rsid w:val="00404B99"/>
    <w:rsid w:val="004145E2"/>
    <w:rsid w:val="00432D3A"/>
    <w:rsid w:val="004C7AFB"/>
    <w:rsid w:val="004D0876"/>
    <w:rsid w:val="00506F53"/>
    <w:rsid w:val="00600CBC"/>
    <w:rsid w:val="006231F6"/>
    <w:rsid w:val="006248EE"/>
    <w:rsid w:val="00667712"/>
    <w:rsid w:val="00693102"/>
    <w:rsid w:val="006C394D"/>
    <w:rsid w:val="006D490A"/>
    <w:rsid w:val="006F0B1C"/>
    <w:rsid w:val="00701BBB"/>
    <w:rsid w:val="0074368B"/>
    <w:rsid w:val="00776C4E"/>
    <w:rsid w:val="007946DF"/>
    <w:rsid w:val="007F3117"/>
    <w:rsid w:val="008E111F"/>
    <w:rsid w:val="008F094F"/>
    <w:rsid w:val="00947924"/>
    <w:rsid w:val="00994F56"/>
    <w:rsid w:val="009E2529"/>
    <w:rsid w:val="00A40C81"/>
    <w:rsid w:val="00A77C52"/>
    <w:rsid w:val="00AB5784"/>
    <w:rsid w:val="00AC61D1"/>
    <w:rsid w:val="00B76C65"/>
    <w:rsid w:val="00BA1A3F"/>
    <w:rsid w:val="00C32FDA"/>
    <w:rsid w:val="00CC3AE9"/>
    <w:rsid w:val="00D13A0D"/>
    <w:rsid w:val="00D4109D"/>
    <w:rsid w:val="00D57DB7"/>
    <w:rsid w:val="00DA28C9"/>
    <w:rsid w:val="00DF142A"/>
    <w:rsid w:val="00E628F3"/>
    <w:rsid w:val="00E769D0"/>
    <w:rsid w:val="00E917A9"/>
    <w:rsid w:val="00EC3983"/>
    <w:rsid w:val="00F10D89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2</cp:revision>
  <dcterms:created xsi:type="dcterms:W3CDTF">2025-12-17T12:47:00Z</dcterms:created>
  <dcterms:modified xsi:type="dcterms:W3CDTF">2025-12-17T12:47:00Z</dcterms:modified>
  <dc:language>pl-PL</dc:language>
</cp:coreProperties>
</file>